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DA" w:rsidRDefault="00BE29DA" w:rsidP="00823626"/>
    <w:p w:rsidR="00BE29DA" w:rsidRDefault="00BE29DA" w:rsidP="00BE29DA">
      <w:pPr>
        <w:jc w:val="center"/>
        <w:rPr>
          <w:b/>
          <w:sz w:val="28"/>
        </w:rPr>
      </w:pPr>
      <w:r>
        <w:rPr>
          <w:b/>
          <w:sz w:val="28"/>
        </w:rPr>
        <w:t xml:space="preserve">Дополнительные выборы  депутатов Совета депутатов </w:t>
      </w:r>
      <w:proofErr w:type="spellStart"/>
      <w:r>
        <w:rPr>
          <w:b/>
          <w:sz w:val="28"/>
        </w:rPr>
        <w:t>Усть-Абаканского</w:t>
      </w:r>
      <w:proofErr w:type="spellEnd"/>
      <w:r>
        <w:rPr>
          <w:b/>
          <w:sz w:val="28"/>
        </w:rPr>
        <w:t xml:space="preserve"> поссовета </w:t>
      </w:r>
      <w:proofErr w:type="spellStart"/>
      <w:r>
        <w:rPr>
          <w:b/>
          <w:sz w:val="28"/>
        </w:rPr>
        <w:t>Усть-Абаканского</w:t>
      </w:r>
      <w:proofErr w:type="spellEnd"/>
      <w:r>
        <w:rPr>
          <w:b/>
          <w:sz w:val="28"/>
        </w:rPr>
        <w:t xml:space="preserve"> района Республики Хакасия четвертого созыва по </w:t>
      </w:r>
      <w:proofErr w:type="spellStart"/>
      <w:r>
        <w:rPr>
          <w:b/>
          <w:sz w:val="28"/>
        </w:rPr>
        <w:t>трехмандатному</w:t>
      </w:r>
      <w:proofErr w:type="spellEnd"/>
      <w:r>
        <w:rPr>
          <w:b/>
          <w:sz w:val="28"/>
        </w:rPr>
        <w:t xml:space="preserve"> избирательному округу №3</w:t>
      </w:r>
    </w:p>
    <w:p w:rsidR="00BE29DA" w:rsidRDefault="00BE29DA" w:rsidP="00BE29DA">
      <w:pPr>
        <w:jc w:val="center"/>
        <w:rPr>
          <w:sz w:val="28"/>
        </w:rPr>
      </w:pPr>
      <w:r>
        <w:rPr>
          <w:sz w:val="28"/>
        </w:rPr>
        <w:t>10 сентября 2023 года</w:t>
      </w:r>
    </w:p>
    <w:p w:rsidR="00BE29DA" w:rsidRDefault="00BE29DA" w:rsidP="00BE29DA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BE29DA" w:rsidTr="00BE29DA">
        <w:tc>
          <w:tcPr>
            <w:tcW w:w="9572" w:type="dxa"/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BE29DA" w:rsidTr="00BE29DA">
        <w:tc>
          <w:tcPr>
            <w:tcW w:w="9572" w:type="dxa"/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окружной избирательной комиссии</w:t>
            </w:r>
          </w:p>
        </w:tc>
      </w:tr>
      <w:tr w:rsidR="00BE29DA" w:rsidTr="00BE29DA">
        <w:tc>
          <w:tcPr>
            <w:tcW w:w="9572" w:type="dxa"/>
            <w:shd w:val="clear" w:color="auto" w:fill="auto"/>
          </w:tcPr>
          <w:p w:rsidR="00BE29DA" w:rsidRPr="00BE29DA" w:rsidRDefault="00BE29DA" w:rsidP="00825EB3">
            <w:pPr>
              <w:jc w:val="center"/>
              <w:rPr>
                <w:sz w:val="20"/>
              </w:rPr>
            </w:pPr>
            <w:r>
              <w:rPr>
                <w:sz w:val="28"/>
              </w:rPr>
              <w:t xml:space="preserve">о результатах выборов по </w:t>
            </w:r>
            <w:proofErr w:type="spellStart"/>
            <w:r w:rsidR="00825EB3">
              <w:rPr>
                <w:sz w:val="28"/>
              </w:rPr>
              <w:t>трех</w:t>
            </w:r>
            <w:r>
              <w:rPr>
                <w:sz w:val="28"/>
              </w:rPr>
              <w:t>мандатному</w:t>
            </w:r>
            <w:proofErr w:type="spellEnd"/>
            <w:r>
              <w:rPr>
                <w:sz w:val="28"/>
              </w:rPr>
              <w:t xml:space="preserve"> избирательному округу № 3</w:t>
            </w:r>
          </w:p>
        </w:tc>
      </w:tr>
    </w:tbl>
    <w:p w:rsidR="00BE29DA" w:rsidRDefault="00BE29DA" w:rsidP="00BE29DA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681"/>
        <w:gridCol w:w="6127"/>
        <w:gridCol w:w="511"/>
        <w:gridCol w:w="511"/>
        <w:gridCol w:w="511"/>
        <w:gridCol w:w="511"/>
        <w:gridCol w:w="226"/>
        <w:gridCol w:w="285"/>
        <w:gridCol w:w="209"/>
        <w:gridCol w:w="641"/>
      </w:tblGrid>
      <w:tr w:rsidR="00BE29DA" w:rsidTr="00825EB3">
        <w:tc>
          <w:tcPr>
            <w:tcW w:w="9078" w:type="dxa"/>
            <w:gridSpan w:val="7"/>
            <w:shd w:val="clear" w:color="auto" w:fill="auto"/>
            <w:vAlign w:val="bottom"/>
          </w:tcPr>
          <w:p w:rsidR="00BE29DA" w:rsidRPr="00BE29DA" w:rsidRDefault="00BE29DA" w:rsidP="00825EB3">
            <w:r>
              <w:t xml:space="preserve">Число участковых избирательных комиссий в </w:t>
            </w:r>
            <w:proofErr w:type="spellStart"/>
            <w:r w:rsidR="00825EB3">
              <w:t>трех</w:t>
            </w:r>
            <w:r>
              <w:t>мандатном</w:t>
            </w:r>
            <w:proofErr w:type="spellEnd"/>
            <w:r>
              <w:t xml:space="preserve"> избирательном округе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BE29DA" w:rsidRPr="00BE29DA" w:rsidRDefault="00BE29DA" w:rsidP="00BE29DA">
            <w:r>
              <w:t>4</w:t>
            </w:r>
          </w:p>
        </w:tc>
      </w:tr>
      <w:tr w:rsidR="00BE29DA" w:rsidTr="00825EB3">
        <w:tc>
          <w:tcPr>
            <w:tcW w:w="9078" w:type="dxa"/>
            <w:gridSpan w:val="7"/>
            <w:shd w:val="clear" w:color="auto" w:fill="auto"/>
            <w:vAlign w:val="bottom"/>
          </w:tcPr>
          <w:p w:rsidR="00BE29DA" w:rsidRDefault="00BE29DA" w:rsidP="00BE29DA"/>
          <w:p w:rsidR="00BE29DA" w:rsidRPr="00BE29DA" w:rsidRDefault="00BE29DA" w:rsidP="00BE29DA">
            <w:r>
              <w:t>Число протоколов участковых избирательных комиссий об итогах голосования, на основании которых составлен данный протокол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BE29DA" w:rsidRPr="00BE29DA" w:rsidRDefault="00BE29DA" w:rsidP="00BE29DA">
            <w:pPr>
              <w:rPr>
                <w:sz w:val="20"/>
              </w:rPr>
            </w:pPr>
            <w:r>
              <w:t>4</w:t>
            </w:r>
          </w:p>
        </w:tc>
      </w:tr>
      <w:tr w:rsidR="00BE29DA" w:rsidTr="00825EB3">
        <w:trPr>
          <w:gridAfter w:val="1"/>
          <w:wAfter w:w="641" w:type="dxa"/>
        </w:trPr>
        <w:tc>
          <w:tcPr>
            <w:tcW w:w="9572" w:type="dxa"/>
            <w:gridSpan w:val="9"/>
            <w:shd w:val="clear" w:color="auto" w:fill="auto"/>
            <w:vAlign w:val="bottom"/>
          </w:tcPr>
          <w:p w:rsidR="00BE29DA" w:rsidRDefault="00BE29DA" w:rsidP="00BE29DA">
            <w:pPr>
              <w:jc w:val="both"/>
            </w:pPr>
          </w:p>
          <w:p w:rsidR="00BE29DA" w:rsidRDefault="00BE29DA" w:rsidP="00BE29DA">
            <w:pPr>
              <w:jc w:val="both"/>
            </w:pPr>
            <w:r>
              <w:t>После предварительной проверки правильности составления протоколов участковых избирательных комиссий об итогах голосования окружная избирательная комиссия путем суммирования данных, содержащихся в указанных протоколах участковых избирательных комиссий, установила:</w:t>
            </w:r>
          </w:p>
          <w:p w:rsidR="00E3398F" w:rsidRPr="00BE29DA" w:rsidRDefault="00E3398F" w:rsidP="00BE29DA">
            <w:pPr>
              <w:jc w:val="both"/>
              <w:rPr>
                <w:sz w:val="20"/>
              </w:rPr>
            </w:pP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полученных участковой комиссией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выданных избирателям, проголосовавшим досрочно, в том числе: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выданных избирателям в помещении территориальной (окружной) избирательной комиссии, проголосовавшим досрочно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погашенных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недействительных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действительных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утраченных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Число бюллетеней, не учтенных при получении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E29DA" w:rsidTr="00825EB3">
        <w:trPr>
          <w:gridAfter w:val="2"/>
          <w:wAfter w:w="850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DA" w:rsidRDefault="00BE29DA" w:rsidP="00E3398F">
            <w:pPr>
              <w:pageBreakBefore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Фамилии, имена, отчества внесенных в избирательный бюллетень зарегистрированных кандидатов</w:t>
            </w:r>
          </w:p>
          <w:p w:rsidR="00BE29DA" w:rsidRPr="00BE29DA" w:rsidRDefault="00BE29DA" w:rsidP="00BE29DA">
            <w:pPr>
              <w:jc w:val="center"/>
              <w:rPr>
                <w:sz w:val="20"/>
              </w:rPr>
            </w:pPr>
          </w:p>
        </w:tc>
        <w:tc>
          <w:tcPr>
            <w:tcW w:w="2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DA" w:rsidRPr="00BE29DA" w:rsidRDefault="00BE29DA" w:rsidP="00BE29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roofErr w:type="spellStart"/>
            <w:r>
              <w:t>Барчукова</w:t>
            </w:r>
            <w:proofErr w:type="spellEnd"/>
            <w:r>
              <w:t xml:space="preserve"> Елена Ивановна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roofErr w:type="spellStart"/>
            <w:r>
              <w:t>Крыцин</w:t>
            </w:r>
            <w:proofErr w:type="spellEnd"/>
            <w:r>
              <w:t xml:space="preserve"> Артем Сергеевич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Мухина Надежда Алексеевна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r>
              <w:t>Рожнова Алёна Андреевна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BE29DA" w:rsidTr="00825EB3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</w:pPr>
            <w:r>
              <w:t>18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roofErr w:type="spellStart"/>
            <w:r>
              <w:t>Хало</w:t>
            </w:r>
            <w:proofErr w:type="spellEnd"/>
            <w:r>
              <w:t xml:space="preserve"> Иоланта </w:t>
            </w:r>
            <w:proofErr w:type="spellStart"/>
            <w:r>
              <w:t>Ашотовна</w:t>
            </w:r>
            <w:proofErr w:type="spellEnd"/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DA" w:rsidRPr="00BE29DA" w:rsidRDefault="00BE29DA" w:rsidP="00BE29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</w:tbl>
    <w:p w:rsidR="00BE29DA" w:rsidRDefault="00BE29DA" w:rsidP="00BE29DA"/>
    <w:p w:rsidR="00BE29DA" w:rsidRPr="00BE29DA" w:rsidRDefault="00BE29DA" w:rsidP="00BE29DA">
      <w:r>
        <w:t>Число избирателей, принявших участие в выборах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BE29DA" w:rsidTr="00BE29DA">
        <w:tc>
          <w:tcPr>
            <w:tcW w:w="3972" w:type="dxa"/>
            <w:shd w:val="clear" w:color="auto" w:fill="auto"/>
          </w:tcPr>
          <w:p w:rsidR="00BE29DA" w:rsidRDefault="00BE29DA" w:rsidP="00BE29DA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BE29DA" w:rsidRDefault="00BE29DA" w:rsidP="00BE29DA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BE29DA" w:rsidRDefault="00BE29DA" w:rsidP="00BE29DA">
            <w:r>
              <w:t>1016</w:t>
            </w:r>
          </w:p>
        </w:tc>
      </w:tr>
      <w:tr w:rsidR="00BE29DA" w:rsidTr="00BE29DA">
        <w:tc>
          <w:tcPr>
            <w:tcW w:w="3972" w:type="dxa"/>
            <w:shd w:val="clear" w:color="auto" w:fill="auto"/>
          </w:tcPr>
          <w:p w:rsidR="00BE29DA" w:rsidRDefault="00BE29DA" w:rsidP="00BE29DA"/>
        </w:tc>
        <w:tc>
          <w:tcPr>
            <w:tcW w:w="2837" w:type="dxa"/>
            <w:shd w:val="clear" w:color="auto" w:fill="auto"/>
          </w:tcPr>
          <w:p w:rsidR="00BE29DA" w:rsidRDefault="00BE29DA" w:rsidP="00BE29DA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BE29DA" w:rsidRDefault="00BE29DA" w:rsidP="00BE29DA">
            <w:r>
              <w:t>47,10%</w:t>
            </w:r>
          </w:p>
        </w:tc>
      </w:tr>
    </w:tbl>
    <w:p w:rsidR="00BE29DA" w:rsidRDefault="00BE29DA" w:rsidP="00BE29DA"/>
    <w:tbl>
      <w:tblPr>
        <w:tblW w:w="0" w:type="auto"/>
        <w:tblLayout w:type="fixed"/>
        <w:tblLook w:val="0000"/>
      </w:tblPr>
      <w:tblGrid>
        <w:gridCol w:w="9361"/>
      </w:tblGrid>
      <w:tr w:rsidR="00BE29DA" w:rsidTr="00BE29DA">
        <w:tc>
          <w:tcPr>
            <w:tcW w:w="9361" w:type="dxa"/>
            <w:shd w:val="clear" w:color="auto" w:fill="auto"/>
          </w:tcPr>
          <w:p w:rsidR="00BE29DA" w:rsidRPr="00BE29DA" w:rsidRDefault="00825EB3" w:rsidP="00E3398F">
            <w:pPr>
              <w:jc w:val="both"/>
            </w:pPr>
            <w:r>
              <w:t xml:space="preserve">       </w:t>
            </w:r>
            <w:r w:rsidR="00BE29DA">
              <w:t xml:space="preserve">На основании частей 10, 14 статьи 59 Закона Республики Хакасия "О выборах глав муниципальных образований и депутатов представительных органов муниципальных образований в Республике Хакасия" окружная избирательная комиссия решила: признать выборы депутатов Совета депутатов </w:t>
            </w:r>
            <w:proofErr w:type="spellStart"/>
            <w:r w:rsidR="00BE29DA">
              <w:t>Усть-Абаканского</w:t>
            </w:r>
            <w:proofErr w:type="spellEnd"/>
            <w:r w:rsidR="00BE29DA">
              <w:t xml:space="preserve">  поссовета </w:t>
            </w:r>
            <w:proofErr w:type="spellStart"/>
            <w:r w:rsidR="00BE29DA">
              <w:t>Усть-Абаканского</w:t>
            </w:r>
            <w:proofErr w:type="spellEnd"/>
            <w:r w:rsidR="00BE29DA">
              <w:t xml:space="preserve">  района Республики Хакасия четвертого созыва по </w:t>
            </w:r>
            <w:proofErr w:type="spellStart"/>
            <w:r w:rsidR="00E3398F">
              <w:t>трех</w:t>
            </w:r>
            <w:r w:rsidR="00BE29DA">
              <w:t>мандатному</w:t>
            </w:r>
            <w:proofErr w:type="spellEnd"/>
            <w:r w:rsidR="00BE29DA">
              <w:t xml:space="preserve"> избирательному округу № 3 состоявшимися и действительными.</w:t>
            </w:r>
          </w:p>
        </w:tc>
      </w:tr>
      <w:tr w:rsidR="00BE29DA" w:rsidTr="00BE29DA">
        <w:tc>
          <w:tcPr>
            <w:tcW w:w="9361" w:type="dxa"/>
            <w:shd w:val="clear" w:color="auto" w:fill="auto"/>
          </w:tcPr>
          <w:p w:rsidR="00BE29DA" w:rsidRPr="00BE29DA" w:rsidRDefault="00825EB3" w:rsidP="00E3398F">
            <w:pPr>
              <w:jc w:val="both"/>
            </w:pPr>
            <w:r>
              <w:t xml:space="preserve">       </w:t>
            </w:r>
            <w:proofErr w:type="gramStart"/>
            <w:r w:rsidR="00BE29DA">
              <w:t xml:space="preserve">В соответствии с частью 11 статьи 59 Закона Республики Хакасия "О выборах глав муниципальных образований и депутатов представительных органов муниципальных образований в Республике Хакасия" окружная избирательная комиссия решила: признать </w:t>
            </w:r>
            <w:proofErr w:type="spellStart"/>
            <w:r w:rsidR="00BE29DA">
              <w:t>Барчуков</w:t>
            </w:r>
            <w:r>
              <w:t>у</w:t>
            </w:r>
            <w:proofErr w:type="spellEnd"/>
            <w:r w:rsidR="00BE29DA">
              <w:t xml:space="preserve"> Елен</w:t>
            </w:r>
            <w:r>
              <w:t>у</w:t>
            </w:r>
            <w:r w:rsidR="00BE29DA">
              <w:t xml:space="preserve"> Ивановн</w:t>
            </w:r>
            <w:r>
              <w:t>у</w:t>
            </w:r>
            <w:r w:rsidR="00E3398F">
              <w:t xml:space="preserve">, </w:t>
            </w:r>
            <w:proofErr w:type="spellStart"/>
            <w:r w:rsidR="00BE29DA">
              <w:t>Крыцин</w:t>
            </w:r>
            <w:r>
              <w:t>а</w:t>
            </w:r>
            <w:proofErr w:type="spellEnd"/>
            <w:r w:rsidR="00BE29DA">
              <w:t xml:space="preserve"> Артем</w:t>
            </w:r>
            <w:r>
              <w:t>а</w:t>
            </w:r>
            <w:r w:rsidR="00BE29DA">
              <w:t xml:space="preserve"> Сергеевич</w:t>
            </w:r>
            <w:r>
              <w:t>а</w:t>
            </w:r>
            <w:r w:rsidR="00BE29DA">
              <w:t xml:space="preserve"> избранными депутатами Совета депутатов </w:t>
            </w:r>
            <w:proofErr w:type="spellStart"/>
            <w:r w:rsidR="00BE29DA">
              <w:t>Усть-Абаканского</w:t>
            </w:r>
            <w:proofErr w:type="spellEnd"/>
            <w:r w:rsidR="00BE29DA">
              <w:t xml:space="preserve">  поссовета  </w:t>
            </w:r>
            <w:proofErr w:type="spellStart"/>
            <w:r w:rsidR="00BE29DA">
              <w:t>Усть-Абаканского</w:t>
            </w:r>
            <w:proofErr w:type="spellEnd"/>
            <w:r w:rsidR="00BE29DA">
              <w:t xml:space="preserve"> района Республики Хакасия четвертого созыва по </w:t>
            </w:r>
            <w:proofErr w:type="spellStart"/>
            <w:r>
              <w:t>трех</w:t>
            </w:r>
            <w:r w:rsidR="00BE29DA">
              <w:t>мандатному</w:t>
            </w:r>
            <w:proofErr w:type="spellEnd"/>
            <w:r w:rsidR="00BE29DA">
              <w:t xml:space="preserve"> избирательному округу № 3.</w:t>
            </w:r>
            <w:proofErr w:type="gramEnd"/>
          </w:p>
        </w:tc>
      </w:tr>
    </w:tbl>
    <w:p w:rsidR="00BE29DA" w:rsidRPr="008607A5" w:rsidRDefault="00BE29DA" w:rsidP="00BE29DA"/>
    <w:p w:rsidR="00E44A6E" w:rsidRPr="008607A5" w:rsidRDefault="00E44A6E" w:rsidP="00BE29DA"/>
    <w:sectPr w:rsidR="00E44A6E" w:rsidRPr="008607A5" w:rsidSect="00BE29DA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0A6CDB"/>
    <w:rsid w:val="0016545A"/>
    <w:rsid w:val="00256E16"/>
    <w:rsid w:val="00461077"/>
    <w:rsid w:val="00801A7B"/>
    <w:rsid w:val="00823626"/>
    <w:rsid w:val="00825EB3"/>
    <w:rsid w:val="008607A5"/>
    <w:rsid w:val="00947197"/>
    <w:rsid w:val="00BE29DA"/>
    <w:rsid w:val="00DA0CF5"/>
    <w:rsid w:val="00E3398F"/>
    <w:rsid w:val="00E44A6E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Point-41</cp:lastModifiedBy>
  <cp:revision>8</cp:revision>
  <dcterms:created xsi:type="dcterms:W3CDTF">2023-09-10T20:16:00Z</dcterms:created>
  <dcterms:modified xsi:type="dcterms:W3CDTF">2023-09-18T03:05:00Z</dcterms:modified>
</cp:coreProperties>
</file>